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30467" w14:textId="5F3DC706" w:rsidR="00680056" w:rsidRDefault="00EB0152" w:rsidP="002B2CDC">
      <w:pPr>
        <w:tabs>
          <w:tab w:val="left" w:pos="990"/>
          <w:tab w:val="right" w:pos="9117"/>
        </w:tabs>
        <w:rPr>
          <w:b/>
          <w:sz w:val="36"/>
          <w:szCs w:val="36"/>
        </w:rPr>
      </w:pPr>
      <w:r>
        <w:rPr>
          <w:noProof/>
          <w:lang w:val="en-US"/>
        </w:rPr>
        <w:drawing>
          <wp:anchor distT="0" distB="0" distL="114300" distR="114300" simplePos="0" relativeHeight="251659264" behindDoc="0" locked="0" layoutInCell="1" allowOverlap="1" wp14:anchorId="3D9EABFB" wp14:editId="041B9C35">
            <wp:simplePos x="0" y="0"/>
            <wp:positionH relativeFrom="margin">
              <wp:align>left</wp:align>
            </wp:positionH>
            <wp:positionV relativeFrom="paragraph">
              <wp:posOffset>0</wp:posOffset>
            </wp:positionV>
            <wp:extent cx="828675" cy="762000"/>
            <wp:effectExtent l="0" t="0" r="9525" b="0"/>
            <wp:wrapSquare wrapText="bothSides"/>
            <wp:docPr id="1109189917" name="Picture 1109189917"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189917" name="Picture 1109189917" descr="A logo for a company&#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4666" cy="766926"/>
                    </a:xfrm>
                    <a:prstGeom prst="rect">
                      <a:avLst/>
                    </a:prstGeom>
                    <a:noFill/>
                  </pic:spPr>
                </pic:pic>
              </a:graphicData>
            </a:graphic>
            <wp14:sizeRelH relativeFrom="page">
              <wp14:pctWidth>0</wp14:pctWidth>
            </wp14:sizeRelH>
            <wp14:sizeRelV relativeFrom="page">
              <wp14:pctHeight>0</wp14:pctHeight>
            </wp14:sizeRelV>
          </wp:anchor>
        </w:drawing>
      </w:r>
      <w:r w:rsidR="002B2CDC">
        <w:rPr>
          <w:b/>
          <w:sz w:val="36"/>
          <w:szCs w:val="36"/>
        </w:rPr>
        <w:tab/>
      </w:r>
      <w:r w:rsidR="002B2CDC">
        <w:rPr>
          <w:b/>
          <w:sz w:val="36"/>
          <w:szCs w:val="36"/>
        </w:rPr>
        <w:tab/>
      </w:r>
      <w:r w:rsidR="008450FC" w:rsidRPr="00E607CE">
        <w:rPr>
          <w:noProof/>
        </w:rPr>
        <w:drawing>
          <wp:inline distT="0" distB="0" distL="0" distR="0" wp14:anchorId="7D392AFD" wp14:editId="54159237">
            <wp:extent cx="666750" cy="6111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1047" cy="615127"/>
                    </a:xfrm>
                    <a:prstGeom prst="rect">
                      <a:avLst/>
                    </a:prstGeom>
                    <a:noFill/>
                    <a:ln>
                      <a:noFill/>
                    </a:ln>
                  </pic:spPr>
                </pic:pic>
              </a:graphicData>
            </a:graphic>
          </wp:inline>
        </w:drawing>
      </w:r>
    </w:p>
    <w:p w14:paraId="29BCE545" w14:textId="77777777" w:rsidR="00A905C8" w:rsidRDefault="00A905C8" w:rsidP="00680056">
      <w:pPr>
        <w:jc w:val="center"/>
        <w:rPr>
          <w:b/>
          <w:sz w:val="36"/>
          <w:szCs w:val="36"/>
        </w:rPr>
      </w:pPr>
      <w:r w:rsidRPr="0077597E">
        <w:rPr>
          <w:b/>
          <w:sz w:val="36"/>
          <w:szCs w:val="36"/>
        </w:rPr>
        <w:t>LAMBS LANE PRIMARY SCHOOL</w:t>
      </w:r>
      <w:r w:rsidR="00680056">
        <w:rPr>
          <w:b/>
          <w:sz w:val="36"/>
          <w:szCs w:val="36"/>
        </w:rPr>
        <w:t xml:space="preserve"> </w:t>
      </w:r>
    </w:p>
    <w:p w14:paraId="46D7ECA1" w14:textId="77777777" w:rsidR="00BE0E78" w:rsidRPr="007C223A" w:rsidRDefault="00BE0E78" w:rsidP="00680056">
      <w:pPr>
        <w:jc w:val="center"/>
        <w:rPr>
          <w:b/>
        </w:rPr>
      </w:pPr>
    </w:p>
    <w:p w14:paraId="5D77BC7B" w14:textId="7E1D72F6" w:rsidR="00BE0E78" w:rsidRPr="008834E6" w:rsidRDefault="00BE0E78" w:rsidP="00BE0E78">
      <w:pPr>
        <w:jc w:val="center"/>
        <w:rPr>
          <w:b/>
          <w:bCs/>
          <w:u w:val="single"/>
        </w:rPr>
      </w:pPr>
      <w:r>
        <w:rPr>
          <w:b/>
          <w:bCs/>
          <w:u w:val="single"/>
        </w:rPr>
        <w:t>Year X</w:t>
      </w:r>
      <w:r w:rsidRPr="008834E6">
        <w:rPr>
          <w:b/>
          <w:bCs/>
          <w:u w:val="single"/>
        </w:rPr>
        <w:t xml:space="preserve"> Appeal – </w:t>
      </w:r>
      <w:r>
        <w:rPr>
          <w:b/>
          <w:bCs/>
          <w:u w:val="single"/>
        </w:rPr>
        <w:t xml:space="preserve">INSERT DATE </w:t>
      </w:r>
    </w:p>
    <w:p w14:paraId="5586AAB3" w14:textId="77777777" w:rsidR="00BE0E78" w:rsidRDefault="00BE0E78" w:rsidP="00BE0E78"/>
    <w:tbl>
      <w:tblPr>
        <w:tblStyle w:val="TableGrid"/>
        <w:tblpPr w:leftFromText="180" w:rightFromText="180" w:vertAnchor="text" w:tblpY="1"/>
        <w:tblOverlap w:val="never"/>
        <w:tblW w:w="10485" w:type="dxa"/>
        <w:tblLook w:val="04A0" w:firstRow="1" w:lastRow="0" w:firstColumn="1" w:lastColumn="0" w:noHBand="0" w:noVBand="1"/>
      </w:tblPr>
      <w:tblGrid>
        <w:gridCol w:w="1980"/>
        <w:gridCol w:w="8505"/>
      </w:tblGrid>
      <w:tr w:rsidR="00BE0E78" w14:paraId="28858E3D" w14:textId="77777777" w:rsidTr="002B2CDC">
        <w:tc>
          <w:tcPr>
            <w:tcW w:w="1980" w:type="dxa"/>
          </w:tcPr>
          <w:p w14:paraId="2A4F8413" w14:textId="77777777" w:rsidR="00BE0E78" w:rsidRDefault="00BE0E78" w:rsidP="002B2CDC">
            <w:r>
              <w:t>Name of Child</w:t>
            </w:r>
          </w:p>
        </w:tc>
        <w:tc>
          <w:tcPr>
            <w:tcW w:w="8505" w:type="dxa"/>
          </w:tcPr>
          <w:p w14:paraId="12453930" w14:textId="77777777" w:rsidR="00BE0E78" w:rsidRDefault="00BE0E78" w:rsidP="002B2CDC"/>
          <w:p w14:paraId="478A87B9" w14:textId="77777777" w:rsidR="00733D2D" w:rsidRDefault="00733D2D" w:rsidP="002B2CDC"/>
        </w:tc>
      </w:tr>
      <w:tr w:rsidR="00BE0E78" w14:paraId="2040970E" w14:textId="77777777" w:rsidTr="002B2CDC">
        <w:tc>
          <w:tcPr>
            <w:tcW w:w="1980" w:type="dxa"/>
          </w:tcPr>
          <w:p w14:paraId="26AE7F52" w14:textId="77777777" w:rsidR="00BE0E78" w:rsidRDefault="00BE0E78" w:rsidP="002B2CDC">
            <w:r>
              <w:t>Current School</w:t>
            </w:r>
          </w:p>
        </w:tc>
        <w:tc>
          <w:tcPr>
            <w:tcW w:w="8505" w:type="dxa"/>
          </w:tcPr>
          <w:p w14:paraId="6187E278" w14:textId="77777777" w:rsidR="00BE0E78" w:rsidRDefault="00BE0E78" w:rsidP="002B2CDC"/>
          <w:p w14:paraId="0F57395E" w14:textId="77777777" w:rsidR="00733D2D" w:rsidRDefault="00733D2D" w:rsidP="002B2CDC"/>
        </w:tc>
      </w:tr>
      <w:tr w:rsidR="00BE0E78" w14:paraId="6B6AD6D3" w14:textId="77777777" w:rsidTr="002B2CDC">
        <w:tc>
          <w:tcPr>
            <w:tcW w:w="1980" w:type="dxa"/>
          </w:tcPr>
          <w:p w14:paraId="68EFA7A2" w14:textId="77777777" w:rsidR="00BE0E78" w:rsidRDefault="00BE0E78" w:rsidP="002B2CDC">
            <w:r>
              <w:t>Catchment School(s)</w:t>
            </w:r>
          </w:p>
        </w:tc>
        <w:tc>
          <w:tcPr>
            <w:tcW w:w="8505" w:type="dxa"/>
          </w:tcPr>
          <w:p w14:paraId="0E9B6E6D" w14:textId="77777777" w:rsidR="00BE0E78" w:rsidRDefault="00BE0E78" w:rsidP="002B2CDC"/>
          <w:p w14:paraId="1184274C" w14:textId="77777777" w:rsidR="00733D2D" w:rsidRDefault="00733D2D" w:rsidP="002B2CDC"/>
          <w:p w14:paraId="4CFEF0DB" w14:textId="77777777" w:rsidR="00733D2D" w:rsidRDefault="00733D2D" w:rsidP="002B2CDC"/>
        </w:tc>
      </w:tr>
      <w:tr w:rsidR="00BE0E78" w14:paraId="3E90F82B" w14:textId="77777777" w:rsidTr="002B2CDC">
        <w:tc>
          <w:tcPr>
            <w:tcW w:w="1980" w:type="dxa"/>
          </w:tcPr>
          <w:p w14:paraId="7CC0519D" w14:textId="77777777" w:rsidR="00BE0E78" w:rsidRDefault="00BE0E78" w:rsidP="002B2CDC">
            <w:r>
              <w:t>LEA</w:t>
            </w:r>
          </w:p>
        </w:tc>
        <w:tc>
          <w:tcPr>
            <w:tcW w:w="8505" w:type="dxa"/>
          </w:tcPr>
          <w:p w14:paraId="7907E2B3" w14:textId="77777777" w:rsidR="00BE0E78" w:rsidRDefault="00BE0E78" w:rsidP="002B2CDC">
            <w:r>
              <w:t>Wokingham</w:t>
            </w:r>
          </w:p>
        </w:tc>
      </w:tr>
      <w:tr w:rsidR="00BE0E78" w14:paraId="63C51D3F" w14:textId="77777777" w:rsidTr="002B2CDC">
        <w:tc>
          <w:tcPr>
            <w:tcW w:w="1980" w:type="dxa"/>
          </w:tcPr>
          <w:p w14:paraId="5A8D6F4C" w14:textId="77777777" w:rsidR="00BE0E78" w:rsidRDefault="00BE0E78" w:rsidP="002B2CDC">
            <w:r>
              <w:t>Allocated School</w:t>
            </w:r>
          </w:p>
        </w:tc>
        <w:tc>
          <w:tcPr>
            <w:tcW w:w="8505" w:type="dxa"/>
          </w:tcPr>
          <w:p w14:paraId="71E78ABB" w14:textId="77777777" w:rsidR="00BE0E78" w:rsidRDefault="00BE0E78" w:rsidP="002B2CDC"/>
          <w:p w14:paraId="7EF3A31A" w14:textId="77777777" w:rsidR="00733D2D" w:rsidRDefault="00733D2D" w:rsidP="002B2CDC"/>
        </w:tc>
      </w:tr>
      <w:tr w:rsidR="00BE0E78" w14:paraId="34E3665B" w14:textId="77777777" w:rsidTr="002B2CDC">
        <w:tc>
          <w:tcPr>
            <w:tcW w:w="1980" w:type="dxa"/>
          </w:tcPr>
          <w:p w14:paraId="1BFFDD05" w14:textId="48A88773" w:rsidR="00BE0E78" w:rsidRDefault="00BE0E78" w:rsidP="002B2CDC">
            <w:r>
              <w:t>Distance (Home - Alder</w:t>
            </w:r>
            <w:r w:rsidR="00801D40">
              <w:t>grove</w:t>
            </w:r>
          </w:p>
        </w:tc>
        <w:tc>
          <w:tcPr>
            <w:tcW w:w="8505" w:type="dxa"/>
          </w:tcPr>
          <w:p w14:paraId="61350A61" w14:textId="77777777" w:rsidR="00BE0E78" w:rsidRDefault="00BE0E78" w:rsidP="002B2CDC"/>
          <w:p w14:paraId="7961D7E7" w14:textId="77777777" w:rsidR="00733D2D" w:rsidRDefault="00733D2D" w:rsidP="002B2CDC"/>
          <w:p w14:paraId="41CEC835" w14:textId="4AD04984" w:rsidR="00733D2D" w:rsidRDefault="00733D2D" w:rsidP="002B2CDC"/>
        </w:tc>
      </w:tr>
      <w:tr w:rsidR="00BE0E78" w14:paraId="5CA3F899" w14:textId="77777777" w:rsidTr="002B2CDC">
        <w:tc>
          <w:tcPr>
            <w:tcW w:w="1980" w:type="dxa"/>
          </w:tcPr>
          <w:p w14:paraId="12DA8761" w14:textId="72BD32C2" w:rsidR="00BE0E78" w:rsidRDefault="00BE0E78" w:rsidP="002B2CDC">
            <w:r>
              <w:t>Distance (Home –Shinfield)</w:t>
            </w:r>
          </w:p>
        </w:tc>
        <w:tc>
          <w:tcPr>
            <w:tcW w:w="8505" w:type="dxa"/>
          </w:tcPr>
          <w:p w14:paraId="7FCEC709" w14:textId="77777777" w:rsidR="00BE0E78" w:rsidRDefault="00BE0E78" w:rsidP="002B2CDC"/>
          <w:p w14:paraId="0CBF1D0C" w14:textId="77777777" w:rsidR="00733D2D" w:rsidRDefault="00733D2D" w:rsidP="002B2CDC"/>
          <w:p w14:paraId="6488514E" w14:textId="33A13A6D" w:rsidR="00733D2D" w:rsidRDefault="00733D2D" w:rsidP="002B2CDC"/>
        </w:tc>
      </w:tr>
      <w:tr w:rsidR="00BE0E78" w14:paraId="533D2B55" w14:textId="77777777" w:rsidTr="002B2CDC">
        <w:tc>
          <w:tcPr>
            <w:tcW w:w="1980" w:type="dxa"/>
          </w:tcPr>
          <w:p w14:paraId="1984E891" w14:textId="51C48549" w:rsidR="00BE0E78" w:rsidRDefault="00BE0E78" w:rsidP="002B2CDC">
            <w:r>
              <w:t xml:space="preserve">Distance (Home – </w:t>
            </w:r>
            <w:proofErr w:type="spellStart"/>
            <w:r>
              <w:t>Grazeley</w:t>
            </w:r>
            <w:proofErr w:type="spellEnd"/>
            <w:r>
              <w:t>)</w:t>
            </w:r>
          </w:p>
        </w:tc>
        <w:tc>
          <w:tcPr>
            <w:tcW w:w="8505" w:type="dxa"/>
          </w:tcPr>
          <w:p w14:paraId="5642CE93" w14:textId="77777777" w:rsidR="00BE0E78" w:rsidRDefault="00BE0E78" w:rsidP="002B2CDC"/>
          <w:p w14:paraId="62E274FF" w14:textId="77777777" w:rsidR="00733D2D" w:rsidRDefault="00733D2D" w:rsidP="002B2CDC"/>
          <w:p w14:paraId="1ADAB422" w14:textId="4B4B2989" w:rsidR="00733D2D" w:rsidRDefault="00733D2D" w:rsidP="002B2CDC"/>
        </w:tc>
      </w:tr>
      <w:tr w:rsidR="00BE0E78" w14:paraId="5995FEA6" w14:textId="77777777" w:rsidTr="002B2CDC">
        <w:tc>
          <w:tcPr>
            <w:tcW w:w="1980" w:type="dxa"/>
          </w:tcPr>
          <w:p w14:paraId="6CB43172" w14:textId="77777777" w:rsidR="00BE0E78" w:rsidRDefault="00BE0E78" w:rsidP="002B2CDC">
            <w:r>
              <w:t>Waiting List Position</w:t>
            </w:r>
          </w:p>
        </w:tc>
        <w:tc>
          <w:tcPr>
            <w:tcW w:w="8505" w:type="dxa"/>
          </w:tcPr>
          <w:p w14:paraId="716B9341" w14:textId="77777777" w:rsidR="00BE0E78" w:rsidRDefault="00BE0E78" w:rsidP="002B2CDC"/>
          <w:p w14:paraId="57D9CCE3" w14:textId="1D85409E" w:rsidR="00733D2D" w:rsidRDefault="00733D2D" w:rsidP="002B2CDC"/>
        </w:tc>
      </w:tr>
      <w:tr w:rsidR="00BE0E78" w14:paraId="773C3AE2" w14:textId="77777777" w:rsidTr="002B2CDC">
        <w:tc>
          <w:tcPr>
            <w:tcW w:w="1980" w:type="dxa"/>
          </w:tcPr>
          <w:p w14:paraId="6A570C81" w14:textId="77777777" w:rsidR="00BE0E78" w:rsidRDefault="00BE0E78" w:rsidP="002B2CDC">
            <w:r>
              <w:t>Sibling</w:t>
            </w:r>
          </w:p>
        </w:tc>
        <w:tc>
          <w:tcPr>
            <w:tcW w:w="8505" w:type="dxa"/>
          </w:tcPr>
          <w:p w14:paraId="78E492CF" w14:textId="77777777" w:rsidR="00BE0E78" w:rsidRDefault="00BE0E78" w:rsidP="002B2CDC"/>
          <w:p w14:paraId="2887A7C7" w14:textId="1C0CAAB1" w:rsidR="00733D2D" w:rsidRDefault="00733D2D" w:rsidP="002B2CDC"/>
        </w:tc>
      </w:tr>
      <w:tr w:rsidR="00BE0E78" w14:paraId="5C1442B1" w14:textId="77777777" w:rsidTr="002B2CDC">
        <w:trPr>
          <w:trHeight w:val="864"/>
        </w:trPr>
        <w:tc>
          <w:tcPr>
            <w:tcW w:w="1980" w:type="dxa"/>
          </w:tcPr>
          <w:p w14:paraId="5CABD5C7" w14:textId="54521049" w:rsidR="00BE0E78" w:rsidRDefault="00BE0E78" w:rsidP="002B2CDC">
            <w:r>
              <w:t>Criterion Rank (by Lambs Lane)</w:t>
            </w:r>
          </w:p>
        </w:tc>
        <w:tc>
          <w:tcPr>
            <w:tcW w:w="8505" w:type="dxa"/>
          </w:tcPr>
          <w:p w14:paraId="47351FDD" w14:textId="77777777" w:rsidR="00BE0E78" w:rsidRDefault="00BE0E78" w:rsidP="002B2CDC">
            <w:r>
              <w:t>Distance</w:t>
            </w:r>
          </w:p>
        </w:tc>
      </w:tr>
    </w:tbl>
    <w:p w14:paraId="104F5F3D" w14:textId="5A972377" w:rsidR="00BE0E78" w:rsidRDefault="002B2CDC" w:rsidP="00BE0E78">
      <w:r>
        <w:br w:type="textWrapping" w:clear="all"/>
      </w:r>
    </w:p>
    <w:p w14:paraId="50055FF5" w14:textId="77777777" w:rsidR="00BE0E78" w:rsidRPr="00BE6976" w:rsidRDefault="00BE0E78" w:rsidP="00BE0E78">
      <w:pPr>
        <w:rPr>
          <w:b/>
          <w:bCs/>
        </w:rPr>
      </w:pPr>
      <w:r w:rsidRPr="00BE6976">
        <w:rPr>
          <w:b/>
          <w:bCs/>
        </w:rPr>
        <w:t>Comment from parent:</w:t>
      </w:r>
    </w:p>
    <w:p w14:paraId="1EC54CB5" w14:textId="77777777" w:rsidR="00801D40" w:rsidRDefault="00801D40" w:rsidP="00BE0E78"/>
    <w:p w14:paraId="793F07B4" w14:textId="27B6F817" w:rsidR="00BE0E78" w:rsidRDefault="00BE0E78" w:rsidP="00BE0E78">
      <w:r>
        <w:t xml:space="preserve">Proximity to residence: We appreciate that the parents wish to be closer to schools. </w:t>
      </w:r>
      <w:r w:rsidR="00801D40">
        <w:t>However,</w:t>
      </w:r>
      <w:r>
        <w:t xml:space="preserve"> we are not the closest school (see above). </w:t>
      </w:r>
    </w:p>
    <w:p w14:paraId="02176C18" w14:textId="77777777" w:rsidR="00BE0E78" w:rsidRDefault="00BE0E78" w:rsidP="00BE0E78">
      <w:r>
        <w:t>No evidence received of health conditions.</w:t>
      </w:r>
    </w:p>
    <w:p w14:paraId="579A972E" w14:textId="5CF0F156" w:rsidR="00BE0E78" w:rsidRDefault="00BE0E78" w:rsidP="00BE0E78">
      <w:r>
        <w:t xml:space="preserve">Supportive environment is mentioned, but our school is a mainstream </w:t>
      </w:r>
      <w:r w:rsidR="00801D40">
        <w:t>setting,</w:t>
      </w:r>
      <w:r>
        <w:t xml:space="preserve"> and the child has no additional needs.</w:t>
      </w:r>
    </w:p>
    <w:p w14:paraId="72BF54B3" w14:textId="77777777" w:rsidR="00801D40" w:rsidRDefault="00801D40" w:rsidP="00BE0E78"/>
    <w:p w14:paraId="60A69DF9" w14:textId="77777777" w:rsidR="00BE0E78" w:rsidRDefault="00BE0E78" w:rsidP="00BE0E78">
      <w:pPr>
        <w:rPr>
          <w:b/>
          <w:bCs/>
          <w:u w:val="single"/>
        </w:rPr>
      </w:pPr>
      <w:r w:rsidRPr="00C645F4">
        <w:rPr>
          <w:b/>
          <w:bCs/>
          <w:u w:val="single"/>
        </w:rPr>
        <w:t>Infant Class Size</w:t>
      </w:r>
    </w:p>
    <w:p w14:paraId="6FBC6742" w14:textId="77777777" w:rsidR="00BE6976" w:rsidRPr="00C645F4" w:rsidRDefault="00BE6976" w:rsidP="00BE0E78">
      <w:pPr>
        <w:rPr>
          <w:b/>
          <w:bCs/>
          <w:u w:val="single"/>
        </w:rPr>
      </w:pPr>
    </w:p>
    <w:p w14:paraId="73073744" w14:textId="77777777" w:rsidR="00BE0E78" w:rsidRPr="00C645F4" w:rsidRDefault="00BE0E78" w:rsidP="00BE0E78">
      <w:r w:rsidRPr="00C645F4">
        <w:t>Admissions authorities must not admit a child to an infant class where to do so would conflict with the requirement to comply with the infant class size limit of 30 pupils with a single teacher. Where the admission authority has refused admission on ‘infant class size prejudice grounds, an appeal panel can only offer a place to a chid where it is satisfied that either:</w:t>
      </w:r>
    </w:p>
    <w:p w14:paraId="76E0156D"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The child would have been offered a place had the admission arrangements been properly implemented and/or</w:t>
      </w:r>
    </w:p>
    <w:p w14:paraId="0DA2DBD4"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The child would have been offered a place if the arrangements had not been contrary to mandatory provisions in the School Admissions Code and the SSFA 1998 and/or</w:t>
      </w:r>
    </w:p>
    <w:p w14:paraId="3BD816C7" w14:textId="77777777" w:rsidR="00BE0E78" w:rsidRPr="00801D40" w:rsidRDefault="00BE0E78" w:rsidP="00BE0E78">
      <w:pPr>
        <w:pStyle w:val="ListParagraph"/>
        <w:numPr>
          <w:ilvl w:val="0"/>
          <w:numId w:val="1"/>
        </w:numPr>
        <w:rPr>
          <w:rFonts w:ascii="Arial" w:eastAsia="Times New Roman" w:hAnsi="Arial" w:cs="Times New Roman"/>
          <w:sz w:val="20"/>
          <w:szCs w:val="20"/>
          <w:lang w:eastAsia="en-GB"/>
        </w:rPr>
      </w:pPr>
      <w:r w:rsidRPr="00801D40">
        <w:rPr>
          <w:rFonts w:ascii="Arial" w:eastAsia="Times New Roman" w:hAnsi="Arial" w:cs="Times New Roman"/>
          <w:sz w:val="20"/>
          <w:szCs w:val="20"/>
          <w:lang w:eastAsia="en-GB"/>
        </w:rPr>
        <w:t xml:space="preserve">The decision to refuse admission was not one which a reasonable admission authority would make in the circumstances of the case. </w:t>
      </w:r>
    </w:p>
    <w:p w14:paraId="6BEEA40F" w14:textId="77777777" w:rsidR="00BE0E78" w:rsidRPr="00C645F4" w:rsidRDefault="00BE0E78" w:rsidP="00BE0E78">
      <w:r>
        <w:t xml:space="preserve">It is the expectation of the school, teachers, teachers’ unions, parents and LA that teaching key stage one will be maintained at the 30 pupils to one teacher infant class size ratios which will enable the school to best provide for the education of those children currently attending the school utilising efficiently the resources available. To comply with the ratio of one teacher to 30 pupils, the school would either have to consider mixed-age classes as a qualifying measure or create an additional class by using the dining hall as a classroom, creating many logistical and organisational problems. This would also require further building work to make this space appropriate for use as a </w:t>
      </w:r>
      <w:r>
        <w:lastRenderedPageBreak/>
        <w:t xml:space="preserve">dedicated classroom. The school would also need to employ an extra teacher and purchase all resources to support this class, resulting in a significant budget deficit. The need to reorganise would, in the school’s view, have an adverse impact on the delivery of the curriculum and quality of the provision at the school. </w:t>
      </w:r>
    </w:p>
    <w:p w14:paraId="3D18D680" w14:textId="77777777" w:rsidR="00BE0E78" w:rsidRDefault="00BE0E78" w:rsidP="00BE0E78"/>
    <w:p w14:paraId="7CE9BA7F" w14:textId="5384D271" w:rsidR="00BE0E78" w:rsidRPr="00C645F4" w:rsidRDefault="00BE0E78" w:rsidP="00BE0E78">
      <w:pPr>
        <w:rPr>
          <w:b/>
          <w:bCs/>
          <w:u w:val="single"/>
        </w:rPr>
      </w:pPr>
      <w:r w:rsidRPr="00C645F4">
        <w:rPr>
          <w:b/>
          <w:bCs/>
          <w:u w:val="single"/>
        </w:rPr>
        <w:t xml:space="preserve">Pupil needs and curriculum </w:t>
      </w:r>
      <w:r w:rsidR="00801D40">
        <w:rPr>
          <w:b/>
          <w:bCs/>
          <w:u w:val="single"/>
        </w:rPr>
        <w:t>- EXAMPLE</w:t>
      </w:r>
    </w:p>
    <w:p w14:paraId="2DA49DB6" w14:textId="77777777" w:rsidR="00BE0E78" w:rsidRPr="00641D3F" w:rsidRDefault="00BE0E78" w:rsidP="00BE0E78">
      <w:pPr>
        <w:rPr>
          <w:i/>
          <w:iCs/>
        </w:rPr>
      </w:pPr>
      <w:r w:rsidRPr="00641D3F">
        <w:rPr>
          <w:i/>
          <w:iCs/>
        </w:rPr>
        <w:t xml:space="preserve">The school serves a community with a significant number of pupils with EAL (34%) with English as an additional language who need additional targeted support to achieve to their full potential. This is a high percentage compared to some other schools in the area. </w:t>
      </w:r>
    </w:p>
    <w:p w14:paraId="1F432776" w14:textId="77777777" w:rsidR="00BE0E78" w:rsidRPr="00641D3F" w:rsidRDefault="00BE0E78" w:rsidP="00BE0E78">
      <w:pPr>
        <w:rPr>
          <w:i/>
          <w:iCs/>
        </w:rPr>
      </w:pPr>
      <w:r w:rsidRPr="00641D3F">
        <w:rPr>
          <w:i/>
          <w:iCs/>
        </w:rPr>
        <w:t xml:space="preserve">The school has 13 pupils with education, health and care plans (EHCP) and 62 pupils who require additional SEN support. There is a heavy workload on staff in terms of assessment and planning to support these pupils and meet their individual education needs. In Year 1 there are 2 pupils with an EHCP and 5 other children who require additional SEN support. In addition, there are 15 pupils where English is not their first language. </w:t>
      </w:r>
    </w:p>
    <w:p w14:paraId="6E4D9342" w14:textId="77777777" w:rsidR="00BE0E78" w:rsidRPr="00641D3F" w:rsidRDefault="00BE0E78" w:rsidP="00BE0E78">
      <w:pPr>
        <w:rPr>
          <w:i/>
          <w:iCs/>
        </w:rPr>
      </w:pPr>
      <w:r w:rsidRPr="00641D3F">
        <w:rPr>
          <w:i/>
          <w:iCs/>
        </w:rPr>
        <w:t xml:space="preserve">The school aims to provide a broad curriculum, including sports and music activities, to enrich the experience and stretch the expectations of its pupils. This provision would be constrained by overcrowding the present satisfactory accommodation. </w:t>
      </w:r>
    </w:p>
    <w:p w14:paraId="3117506D" w14:textId="77777777" w:rsidR="00BE0E78" w:rsidRPr="00641D3F" w:rsidRDefault="00BE0E78" w:rsidP="00BE0E78">
      <w:pPr>
        <w:rPr>
          <w:i/>
          <w:iCs/>
        </w:rPr>
      </w:pPr>
      <w:r w:rsidRPr="00641D3F">
        <w:rPr>
          <w:i/>
          <w:iCs/>
        </w:rPr>
        <w:t xml:space="preserve">Admitting beyond the planned intake number would particularly prejudice the school’s ability to support the large number of pupils with individual needs. The school consistently has excellent standards achieved by pupils in the school, across all ability groups, but the Headteacher attributes this to the targeted support class teachers </w:t>
      </w:r>
      <w:proofErr w:type="gramStart"/>
      <w:r w:rsidRPr="00641D3F">
        <w:rPr>
          <w:i/>
          <w:iCs/>
        </w:rPr>
        <w:t>are able to</w:t>
      </w:r>
      <w:proofErr w:type="gramEnd"/>
      <w:r w:rsidRPr="00641D3F">
        <w:rPr>
          <w:i/>
          <w:iCs/>
        </w:rPr>
        <w:t xml:space="preserve"> provide within the current environment. Taking on additional pupils, in the school’s view, would have an adverse impact on the delivery of the curriculum, and make it more difficult to meet the needs of the school’s vulnerable pupils.   </w:t>
      </w:r>
    </w:p>
    <w:p w14:paraId="66752C67" w14:textId="77777777" w:rsidR="00BE0E78" w:rsidRPr="00611FA2" w:rsidRDefault="00BE0E78" w:rsidP="00BE0E78">
      <w:pPr>
        <w:rPr>
          <w:sz w:val="18"/>
          <w:szCs w:val="18"/>
        </w:rPr>
      </w:pPr>
    </w:p>
    <w:p w14:paraId="38355E35" w14:textId="77777777" w:rsidR="00BE0E78" w:rsidRPr="00C645F4" w:rsidRDefault="00BE0E78" w:rsidP="00BE0E78">
      <w:pPr>
        <w:rPr>
          <w:b/>
          <w:bCs/>
          <w:u w:val="single"/>
        </w:rPr>
      </w:pPr>
      <w:r w:rsidRPr="00C645F4">
        <w:rPr>
          <w:b/>
          <w:bCs/>
          <w:u w:val="single"/>
        </w:rPr>
        <w:t>Staff workload</w:t>
      </w:r>
    </w:p>
    <w:p w14:paraId="726BFB95" w14:textId="77777777" w:rsidR="00BE0E78" w:rsidRDefault="00BE0E78" w:rsidP="00BE0E78">
      <w:r>
        <w:t xml:space="preserve">Any increase in numbers will result in teaching staff having increased workload due to planning, continual pupil assessment to ensure expected progress is being met, parent evenings, and individual report writing, and will result in those children who require more assistance or challenge not receiving the attention that they may have received with numbers held at current levels. </w:t>
      </w:r>
    </w:p>
    <w:p w14:paraId="5C7E2975" w14:textId="77777777" w:rsidR="00641D3F" w:rsidRPr="00C645F4" w:rsidRDefault="00641D3F" w:rsidP="00BE0E78"/>
    <w:p w14:paraId="339F6549" w14:textId="77777777" w:rsidR="00BE0E78" w:rsidRDefault="00BE0E78" w:rsidP="00BE0E78">
      <w:pPr>
        <w:rPr>
          <w:b/>
          <w:bCs/>
          <w:u w:val="single"/>
        </w:rPr>
      </w:pPr>
      <w:r w:rsidRPr="7EBA6E8A">
        <w:rPr>
          <w:b/>
          <w:bCs/>
          <w:u w:val="single"/>
        </w:rPr>
        <w:t xml:space="preserve">School Information </w:t>
      </w:r>
    </w:p>
    <w:p w14:paraId="04FD7990" w14:textId="690C12F5" w:rsidR="00BE0E78" w:rsidRDefault="00641D3F" w:rsidP="00BE0E78">
      <w:r>
        <w:t xml:space="preserve">Lambs </w:t>
      </w:r>
      <w:r w:rsidR="0060386D">
        <w:t>Lane was</w:t>
      </w:r>
      <w:r w:rsidR="00BE0E78">
        <w:t xml:space="preserve"> originally a </w:t>
      </w:r>
      <w:r>
        <w:t xml:space="preserve">small village </w:t>
      </w:r>
      <w:r w:rsidR="00BE0E78">
        <w:t xml:space="preserve">school on this site. Whilst the building </w:t>
      </w:r>
      <w:r>
        <w:t>has bee</w:t>
      </w:r>
      <w:r w:rsidR="00FD35A2">
        <w:t>n</w:t>
      </w:r>
      <w:r w:rsidR="00BE0E78">
        <w:t xml:space="preserve"> enlarged</w:t>
      </w:r>
      <w:r w:rsidR="00FD35A2">
        <w:t xml:space="preserve"> over the years</w:t>
      </w:r>
      <w:r w:rsidR="00BE0E78">
        <w:t xml:space="preserve">, the parking and traffic area was not. Unfortunately for the </w:t>
      </w:r>
      <w:proofErr w:type="gramStart"/>
      <w:r w:rsidR="00BE0E78">
        <w:t>local residents</w:t>
      </w:r>
      <w:proofErr w:type="gramEnd"/>
      <w:r w:rsidR="00BE0E78">
        <w:t xml:space="preserve"> and school community this has resulted in insufficient parking and daily congestion and problems entering the school site and surrounding roads. There are regular complaints from the </w:t>
      </w:r>
      <w:proofErr w:type="gramStart"/>
      <w:r w:rsidR="00BE0E78">
        <w:t>local residents</w:t>
      </w:r>
      <w:proofErr w:type="gramEnd"/>
      <w:r w:rsidR="00BE0E78">
        <w:t xml:space="preserve"> due to dangerous and inconsiderate parking. An increase above PAN could potentially add further congestion to the area.</w:t>
      </w:r>
    </w:p>
    <w:p w14:paraId="0B2D4D33" w14:textId="77777777" w:rsidR="00BE0E78" w:rsidRDefault="00BE0E78" w:rsidP="00BE0E78"/>
    <w:p w14:paraId="63F766BB" w14:textId="481D9305" w:rsidR="00BE0E78" w:rsidRPr="00C645F4" w:rsidRDefault="00BE0E78" w:rsidP="00BE0E78">
      <w:r>
        <w:t xml:space="preserve">The school’ admission number for </w:t>
      </w:r>
      <w:r w:rsidRPr="00FD35A2">
        <w:rPr>
          <w:b/>
          <w:bCs/>
        </w:rPr>
        <w:t xml:space="preserve">year </w:t>
      </w:r>
      <w:r w:rsidR="00FD35A2" w:rsidRPr="00FD35A2">
        <w:rPr>
          <w:b/>
          <w:bCs/>
        </w:rPr>
        <w:t>X</w:t>
      </w:r>
      <w:r w:rsidRPr="00FD35A2">
        <w:rPr>
          <w:b/>
          <w:bCs/>
        </w:rPr>
        <w:t xml:space="preserve"> is </w:t>
      </w:r>
      <w:r w:rsidR="00FD35A2" w:rsidRPr="00FD35A2">
        <w:rPr>
          <w:b/>
          <w:bCs/>
        </w:rPr>
        <w:t>3</w:t>
      </w:r>
      <w:r w:rsidRPr="00FD35A2">
        <w:rPr>
          <w:b/>
          <w:bCs/>
        </w:rPr>
        <w:t>0</w:t>
      </w:r>
      <w:r>
        <w:t xml:space="preserve">. To admit pupils </w:t>
      </w:r>
      <w:proofErr w:type="gramStart"/>
      <w:r>
        <w:t>in excess of</w:t>
      </w:r>
      <w:proofErr w:type="gramEnd"/>
      <w:r>
        <w:t xml:space="preserve"> this number would place restrictions on the ability of the headteacher and staff to implement the National Curriculum at the school and would restrict the overall quality and high standards of education which the school seeks to provide. </w:t>
      </w:r>
    </w:p>
    <w:p w14:paraId="252CFF88" w14:textId="77777777" w:rsidR="00BE0E78" w:rsidRPr="00C645F4" w:rsidRDefault="00BE0E78" w:rsidP="00BE0E78"/>
    <w:p w14:paraId="4EB459AA" w14:textId="77777777" w:rsidR="00A905C8" w:rsidRDefault="00A905C8" w:rsidP="00680056">
      <w:pPr>
        <w:jc w:val="center"/>
        <w:rPr>
          <w:b/>
          <w:sz w:val="24"/>
        </w:rPr>
      </w:pPr>
    </w:p>
    <w:sectPr w:rsidR="00A905C8" w:rsidSect="00680056">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26FEA" w14:textId="77777777" w:rsidR="00694AE9" w:rsidRDefault="00694AE9" w:rsidP="00A50C83">
      <w:r>
        <w:separator/>
      </w:r>
    </w:p>
  </w:endnote>
  <w:endnote w:type="continuationSeparator" w:id="0">
    <w:p w14:paraId="7D4E5D4D" w14:textId="77777777" w:rsidR="00694AE9" w:rsidRDefault="00694AE9" w:rsidP="00A50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3E34" w14:textId="77777777" w:rsidR="005F7506" w:rsidRDefault="005F7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DAEDF" w14:textId="77777777" w:rsidR="005F7506" w:rsidRDefault="005F75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8983" w14:textId="77777777" w:rsidR="005F7506" w:rsidRDefault="005F7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1190" w14:textId="77777777" w:rsidR="00694AE9" w:rsidRDefault="00694AE9" w:rsidP="00A50C83">
      <w:r>
        <w:separator/>
      </w:r>
    </w:p>
  </w:footnote>
  <w:footnote w:type="continuationSeparator" w:id="0">
    <w:p w14:paraId="47D4932A" w14:textId="77777777" w:rsidR="00694AE9" w:rsidRDefault="00694AE9" w:rsidP="00A50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236C" w14:textId="77777777" w:rsidR="005F7506" w:rsidRDefault="00EB0152">
    <w:pPr>
      <w:pStyle w:val="Header"/>
    </w:pPr>
    <w:r>
      <w:rPr>
        <w:noProof/>
      </w:rPr>
      <w:pict w14:anchorId="72048D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7" o:spid="_x0000_s1026" type="#_x0000_t136" style="position:absolute;margin-left:0;margin-top:0;width:667.6pt;height:70.25pt;rotation:315;z-index:-251658752;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2C1" w14:textId="77777777" w:rsidR="005F7506" w:rsidRDefault="00EB0152">
    <w:pPr>
      <w:pStyle w:val="Header"/>
    </w:pPr>
    <w:r>
      <w:rPr>
        <w:noProof/>
      </w:rPr>
      <w:pict w14:anchorId="33BB34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8" o:spid="_x0000_s1027" type="#_x0000_t136" style="position:absolute;margin-left:0;margin-top:0;width:667.6pt;height:70.25pt;rotation:315;z-index:-251657728;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2A14" w14:textId="77777777" w:rsidR="005F7506" w:rsidRDefault="00EB0152">
    <w:pPr>
      <w:pStyle w:val="Header"/>
    </w:pPr>
    <w:r>
      <w:rPr>
        <w:noProof/>
      </w:rPr>
      <w:pict w14:anchorId="2FCDB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55656" o:spid="_x0000_s1025" type="#_x0000_t136" style="position:absolute;margin-left:0;margin-top:0;width:667.6pt;height:70.25pt;rotation:315;z-index:-251659776;mso-position-horizontal:center;mso-position-horizontal-relative:margin;mso-position-vertical:center;mso-position-vertical-relative:margin" o:allowincell="f" fillcolor="silver" stroked="f">
          <v:fill opacity=".5"/>
          <v:textpath style="font-family:&quot;Arial&quot;;font-size:1pt" string="Lambs Lane Primar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557F9"/>
    <w:multiLevelType w:val="hybridMultilevel"/>
    <w:tmpl w:val="AC0E16D4"/>
    <w:lvl w:ilvl="0" w:tplc="3BC2F7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246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1D"/>
    <w:rsid w:val="00004B89"/>
    <w:rsid w:val="00165897"/>
    <w:rsid w:val="001B7EBD"/>
    <w:rsid w:val="00217F36"/>
    <w:rsid w:val="00220D73"/>
    <w:rsid w:val="00257F42"/>
    <w:rsid w:val="002B2CDC"/>
    <w:rsid w:val="002D2117"/>
    <w:rsid w:val="003F0179"/>
    <w:rsid w:val="00416976"/>
    <w:rsid w:val="00422699"/>
    <w:rsid w:val="0057062D"/>
    <w:rsid w:val="005D5C10"/>
    <w:rsid w:val="005F7506"/>
    <w:rsid w:val="00600117"/>
    <w:rsid w:val="0060386D"/>
    <w:rsid w:val="00641D3F"/>
    <w:rsid w:val="0067099B"/>
    <w:rsid w:val="00680056"/>
    <w:rsid w:val="00694AE9"/>
    <w:rsid w:val="007228AD"/>
    <w:rsid w:val="00733D2D"/>
    <w:rsid w:val="0077597E"/>
    <w:rsid w:val="007929F5"/>
    <w:rsid w:val="007C223A"/>
    <w:rsid w:val="00801D40"/>
    <w:rsid w:val="00814A6E"/>
    <w:rsid w:val="008450FC"/>
    <w:rsid w:val="008858F3"/>
    <w:rsid w:val="009840B9"/>
    <w:rsid w:val="009D6EDA"/>
    <w:rsid w:val="00A0161E"/>
    <w:rsid w:val="00A373A4"/>
    <w:rsid w:val="00A50C83"/>
    <w:rsid w:val="00A51EA2"/>
    <w:rsid w:val="00A905C8"/>
    <w:rsid w:val="00A9596F"/>
    <w:rsid w:val="00BE0E78"/>
    <w:rsid w:val="00BE6976"/>
    <w:rsid w:val="00CA5166"/>
    <w:rsid w:val="00D97459"/>
    <w:rsid w:val="00DA68BE"/>
    <w:rsid w:val="00E676BE"/>
    <w:rsid w:val="00EA501D"/>
    <w:rsid w:val="00EB0152"/>
    <w:rsid w:val="00EF6B5D"/>
    <w:rsid w:val="00FB34F1"/>
    <w:rsid w:val="00FD35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E3D37"/>
  <w15:chartTrackingRefBased/>
  <w15:docId w15:val="{450EF168-2513-4E42-9DB9-C34E3027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50C83"/>
    <w:pPr>
      <w:tabs>
        <w:tab w:val="center" w:pos="4513"/>
        <w:tab w:val="right" w:pos="9026"/>
      </w:tabs>
    </w:pPr>
  </w:style>
  <w:style w:type="character" w:customStyle="1" w:styleId="HeaderChar">
    <w:name w:val="Header Char"/>
    <w:link w:val="Header"/>
    <w:rsid w:val="00A50C83"/>
    <w:rPr>
      <w:rFonts w:ascii="Arial" w:hAnsi="Arial"/>
    </w:rPr>
  </w:style>
  <w:style w:type="paragraph" w:styleId="Footer">
    <w:name w:val="footer"/>
    <w:basedOn w:val="Normal"/>
    <w:link w:val="FooterChar"/>
    <w:rsid w:val="00A50C83"/>
    <w:pPr>
      <w:tabs>
        <w:tab w:val="center" w:pos="4513"/>
        <w:tab w:val="right" w:pos="9026"/>
      </w:tabs>
    </w:pPr>
  </w:style>
  <w:style w:type="character" w:customStyle="1" w:styleId="FooterChar">
    <w:name w:val="Footer Char"/>
    <w:link w:val="Footer"/>
    <w:rsid w:val="00A50C83"/>
    <w:rPr>
      <w:rFonts w:ascii="Arial" w:hAnsi="Arial"/>
    </w:rPr>
  </w:style>
  <w:style w:type="table" w:styleId="TableGrid">
    <w:name w:val="Table Grid"/>
    <w:basedOn w:val="TableNormal"/>
    <w:uiPriority w:val="39"/>
    <w:rsid w:val="00680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E7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8545CEACE98C47A53948227D76640B" ma:contentTypeVersion="37" ma:contentTypeDescription="Create a new document." ma:contentTypeScope="" ma:versionID="ba07c1f26957e5b64a10f4c778e980b0">
  <xsd:schema xmlns:xsd="http://www.w3.org/2001/XMLSchema" xmlns:xs="http://www.w3.org/2001/XMLSchema" xmlns:p="http://schemas.microsoft.com/office/2006/metadata/properties" xmlns:ns2="fda75f49-550d-4131-a95b-53856d2729ec" xmlns:ns3="058a2aa1-1da6-4f90-bbf9-76d219ff4780" targetNamespace="http://schemas.microsoft.com/office/2006/metadata/properties" ma:root="true" ma:fieldsID="45324d8161e40cf4a17ca0a11f9d0998" ns2:_="" ns3:_="">
    <xsd:import namespace="fda75f49-550d-4131-a95b-53856d2729ec"/>
    <xsd:import namespace="058a2aa1-1da6-4f90-bbf9-76d219ff4780"/>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75f49-550d-4131-a95b-53856d2729ec"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4" nillable="true" ma:displayName="MediaServiceDateTaken" ma:hidden="true" ma:internalName="MediaServiceDateTaken" ma:readOnly="true">
      <xsd:simpleType>
        <xsd:restriction base="dms:Text"/>
      </xsd:simpleType>
    </xsd:element>
    <xsd:element name="MediaServiceLocation" ma:index="35" nillable="true" ma:displayName="Location" ma:internalName="MediaServiceLocation"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340a476-bbbb-4644-9e8c-8244b65459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8a2aa1-1da6-4f90-bbf9-76d219ff4780"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dd6ef3ab-0612-4495-b6f7-53fc950208f5}" ma:internalName="TaxCatchAll" ma:showField="CatchAllData" ma:web="058a2aa1-1da6-4f90-bbf9-76d219ff4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th_Settings xmlns="fda75f49-550d-4131-a95b-53856d2729ec" xsi:nil="true"/>
    <Owner xmlns="fda75f49-550d-4131-a95b-53856d2729ec">
      <UserInfo>
        <DisplayName/>
        <AccountId xsi:nil="true"/>
        <AccountType/>
      </UserInfo>
    </Owner>
    <lcf76f155ced4ddcb4097134ff3c332f xmlns="fda75f49-550d-4131-a95b-53856d2729ec">
      <Terms xmlns="http://schemas.microsoft.com/office/infopath/2007/PartnerControls"/>
    </lcf76f155ced4ddcb4097134ff3c332f>
    <TeamsChannelId xmlns="fda75f49-550d-4131-a95b-53856d2729ec" xsi:nil="true"/>
    <Is_Collaboration_Space_Locked xmlns="fda75f49-550d-4131-a95b-53856d2729ec" xsi:nil="true"/>
    <NotebookType xmlns="fda75f49-550d-4131-a95b-53856d2729ec" xsi:nil="true"/>
    <AppVersion xmlns="fda75f49-550d-4131-a95b-53856d2729ec" xsi:nil="true"/>
    <IsNotebookLocked xmlns="fda75f49-550d-4131-a95b-53856d2729ec" xsi:nil="true"/>
    <DefaultSectionNames xmlns="fda75f49-550d-4131-a95b-53856d2729ec" xsi:nil="true"/>
    <Has_Leaders_Only_SectionGroup xmlns="fda75f49-550d-4131-a95b-53856d2729ec" xsi:nil="true"/>
    <Self_Registration_Enabled xmlns="fda75f49-550d-4131-a95b-53856d2729ec" xsi:nil="true"/>
    <CultureName xmlns="fda75f49-550d-4131-a95b-53856d2729ec" xsi:nil="true"/>
    <Leaders xmlns="fda75f49-550d-4131-a95b-53856d2729ec">
      <UserInfo>
        <DisplayName/>
        <AccountId xsi:nil="true"/>
        <AccountType/>
      </UserInfo>
    </Leaders>
    <Distribution_Groups xmlns="fda75f49-550d-4131-a95b-53856d2729ec" xsi:nil="true"/>
    <LMS_Mappings xmlns="fda75f49-550d-4131-a95b-53856d2729ec" xsi:nil="true"/>
    <Templates xmlns="fda75f49-550d-4131-a95b-53856d2729ec" xsi:nil="true"/>
    <Members xmlns="fda75f49-550d-4131-a95b-53856d2729ec">
      <UserInfo>
        <DisplayName/>
        <AccountId xsi:nil="true"/>
        <AccountType/>
      </UserInfo>
    </Members>
    <Member_Groups xmlns="fda75f49-550d-4131-a95b-53856d2729ec">
      <UserInfo>
        <DisplayName/>
        <AccountId xsi:nil="true"/>
        <AccountType/>
      </UserInfo>
    </Member_Groups>
    <FolderType xmlns="fda75f49-550d-4131-a95b-53856d2729ec" xsi:nil="true"/>
    <TaxCatchAll xmlns="058a2aa1-1da6-4f90-bbf9-76d219ff4780" xsi:nil="true"/>
    <Invited_Leaders xmlns="fda75f49-550d-4131-a95b-53856d2729ec" xsi:nil="true"/>
    <Invited_Members xmlns="fda75f49-550d-4131-a95b-53856d2729ec" xsi:nil="true"/>
  </documentManagement>
</p:properties>
</file>

<file path=customXml/itemProps1.xml><?xml version="1.0" encoding="utf-8"?>
<ds:datastoreItem xmlns:ds="http://schemas.openxmlformats.org/officeDocument/2006/customXml" ds:itemID="{3AF97503-D80C-45C4-82CC-AEDB4B52F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75f49-550d-4131-a95b-53856d2729ec"/>
    <ds:schemaRef ds:uri="058a2aa1-1da6-4f90-bbf9-76d219ff4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8BDD3-FE5B-4577-8819-753536614A89}">
  <ds:schemaRefs>
    <ds:schemaRef ds:uri="http://schemas.microsoft.com/sharepoint/v3/contenttype/forms"/>
  </ds:schemaRefs>
</ds:datastoreItem>
</file>

<file path=customXml/itemProps3.xml><?xml version="1.0" encoding="utf-8"?>
<ds:datastoreItem xmlns:ds="http://schemas.openxmlformats.org/officeDocument/2006/customXml" ds:itemID="{E8CB6FE8-8728-4A89-ABC2-3E0D03B8DEB6}">
  <ds:schemaRefs>
    <ds:schemaRef ds:uri="http://schemas.microsoft.com/office/2006/metadata/properties"/>
    <ds:schemaRef ds:uri="http://schemas.microsoft.com/office/infopath/2007/PartnerControls"/>
    <ds:schemaRef ds:uri="fda75f49-550d-4131-a95b-53856d2729ec"/>
    <ds:schemaRef ds:uri="058a2aa1-1da6-4f90-bbf9-76d219ff478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837</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LAMBS LANE PRIMARY SCHOOL</vt:lpstr>
    </vt:vector>
  </TitlesOfParts>
  <Company>Home</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LAMBS LANE PRIMARY SCHOOL</dc:title>
  <dc:subject/>
  <dc:creator>nick</dc:creator>
  <cp:keywords/>
  <cp:lastModifiedBy>Kay Pridmore</cp:lastModifiedBy>
  <cp:revision>13</cp:revision>
  <cp:lastPrinted>2023-07-14T09:16:00Z</cp:lastPrinted>
  <dcterms:created xsi:type="dcterms:W3CDTF">2025-11-25T14:22:00Z</dcterms:created>
  <dcterms:modified xsi:type="dcterms:W3CDTF">2025-12-10T10:32:00Z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0x010100088545CEACE98C47A53948227D76640B</vt:lpwstr>
  </property>
</Properties>
</file>